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F2CA12" w14:textId="08FD546D" w:rsidR="002B698D" w:rsidRDefault="002B698D">
      <w:pPr>
        <w:jc w:val="center"/>
      </w:pPr>
    </w:p>
    <w:p w14:paraId="743EEE27" w14:textId="77777777" w:rsidR="002B698D" w:rsidRDefault="00737320">
      <w:pPr>
        <w:jc w:val="center"/>
      </w:pPr>
      <w:r>
        <w:rPr>
          <w:u w:val="single"/>
        </w:rPr>
        <w:t>RULES AND REGULATIONS</w:t>
      </w:r>
    </w:p>
    <w:p w14:paraId="2D43314D" w14:textId="5128FC9D" w:rsidR="002B698D" w:rsidRDefault="00781C23">
      <w:pPr>
        <w:jc w:val="center"/>
      </w:pPr>
      <w:r>
        <w:rPr>
          <w:u w:val="single"/>
        </w:rPr>
        <w:t>MERGER CUP 20</w:t>
      </w:r>
      <w:r w:rsidR="00CC5B91">
        <w:rPr>
          <w:u w:val="single"/>
        </w:rPr>
        <w:t>2</w:t>
      </w:r>
      <w:r w:rsidR="008247A1">
        <w:rPr>
          <w:u w:val="single"/>
        </w:rPr>
        <w:t>3</w:t>
      </w:r>
    </w:p>
    <w:p w14:paraId="05C71671" w14:textId="77777777" w:rsidR="002B698D" w:rsidRDefault="00737320">
      <w:r>
        <w:rPr>
          <w:u w:val="single"/>
        </w:rPr>
        <w:t>Teams:</w:t>
      </w:r>
    </w:p>
    <w:p w14:paraId="41B49AC2" w14:textId="565AEBFB" w:rsidR="002B698D" w:rsidRDefault="00737320">
      <w:pPr>
        <w:numPr>
          <w:ilvl w:val="0"/>
          <w:numId w:val="4"/>
        </w:numPr>
        <w:spacing w:after="0"/>
        <w:ind w:hanging="360"/>
        <w:contextualSpacing/>
      </w:pPr>
      <w:r>
        <w:t>Any teams with</w:t>
      </w:r>
      <w:r w:rsidR="002022ED">
        <w:t>drawing from the Merger Cup 20</w:t>
      </w:r>
      <w:r w:rsidR="001478CB">
        <w:t>2</w:t>
      </w:r>
      <w:r w:rsidR="00EA13C1">
        <w:t>3</w:t>
      </w:r>
      <w:r w:rsidR="001478CB">
        <w:t xml:space="preserve"> </w:t>
      </w:r>
      <w:r>
        <w:t xml:space="preserve">after the deadline of </w:t>
      </w:r>
      <w:r w:rsidR="00C01464">
        <w:rPr>
          <w:b/>
        </w:rPr>
        <w:t>2</w:t>
      </w:r>
      <w:r w:rsidR="00EA13C1">
        <w:rPr>
          <w:b/>
        </w:rPr>
        <w:t>0</w:t>
      </w:r>
      <w:r w:rsidR="00EA13C1" w:rsidRPr="00EA13C1">
        <w:rPr>
          <w:b/>
          <w:vertAlign w:val="superscript"/>
        </w:rPr>
        <w:t>th</w:t>
      </w:r>
      <w:r w:rsidR="00C01464">
        <w:rPr>
          <w:b/>
        </w:rPr>
        <w:t xml:space="preserve"> </w:t>
      </w:r>
      <w:r w:rsidR="008D5678">
        <w:rPr>
          <w:b/>
        </w:rPr>
        <w:t>March 202</w:t>
      </w:r>
      <w:r w:rsidR="00EA13C1">
        <w:rPr>
          <w:b/>
        </w:rPr>
        <w:t xml:space="preserve">3 </w:t>
      </w:r>
      <w:r>
        <w:t>will be deducted 3 points from their institutions overall points score</w:t>
      </w:r>
      <w:r w:rsidR="00C01464">
        <w:t>.</w:t>
      </w:r>
    </w:p>
    <w:p w14:paraId="48A1D6AC" w14:textId="5C2E93F7" w:rsidR="002B698D" w:rsidRDefault="00737320">
      <w:pPr>
        <w:numPr>
          <w:ilvl w:val="0"/>
          <w:numId w:val="4"/>
        </w:numPr>
        <w:spacing w:after="0"/>
        <w:ind w:hanging="360"/>
        <w:contextualSpacing/>
      </w:pPr>
      <w:r>
        <w:t xml:space="preserve">Before each fixture a </w:t>
      </w:r>
      <w:r w:rsidR="001C6AF0">
        <w:t>team sheet</w:t>
      </w:r>
      <w:r>
        <w:t xml:space="preserve"> of players participating must be produced to the officials and Sports Officers</w:t>
      </w:r>
      <w:r w:rsidR="001C6AF0">
        <w:t>.</w:t>
      </w:r>
    </w:p>
    <w:p w14:paraId="03B5684B" w14:textId="3ACDF612" w:rsidR="002B698D" w:rsidRDefault="00DD5158">
      <w:pPr>
        <w:numPr>
          <w:ilvl w:val="0"/>
          <w:numId w:val="4"/>
        </w:numPr>
        <w:spacing w:after="0"/>
        <w:ind w:hanging="360"/>
        <w:contextualSpacing/>
      </w:pPr>
      <w:r>
        <w:t>P</w:t>
      </w:r>
      <w:r w:rsidR="00737320">
        <w:t>layers</w:t>
      </w:r>
      <w:r>
        <w:t xml:space="preserve"> who participate for teams in merger must be registered</w:t>
      </w:r>
      <w:r w:rsidR="00737320">
        <w:t xml:space="preserve"> for that club</w:t>
      </w:r>
      <w:r>
        <w:t xml:space="preserve">. If the player is not registered it will result in </w:t>
      </w:r>
      <w:r w:rsidR="00737320">
        <w:t>an automatic forfeit of the match and a loss of 10 points from the overall points score for their institution, unless previously agr</w:t>
      </w:r>
      <w:r>
        <w:t xml:space="preserve">eed and confirmed in writing by the QMSU </w:t>
      </w:r>
      <w:r w:rsidR="00486980">
        <w:t>Club Sport Coordinator</w:t>
      </w:r>
      <w:r>
        <w:t xml:space="preserve">. </w:t>
      </w:r>
    </w:p>
    <w:p w14:paraId="616EB69F" w14:textId="445D7603" w:rsidR="002B698D" w:rsidRDefault="00737320">
      <w:pPr>
        <w:numPr>
          <w:ilvl w:val="0"/>
          <w:numId w:val="4"/>
        </w:numPr>
        <w:spacing w:after="0"/>
        <w:ind w:hanging="360"/>
        <w:contextualSpacing/>
      </w:pPr>
      <w:r>
        <w:t xml:space="preserve">All players must be fully paid members of the sports club and </w:t>
      </w:r>
      <w:r w:rsidR="00D95059">
        <w:t xml:space="preserve">have signed up before </w:t>
      </w:r>
      <w:r w:rsidR="00B0480B">
        <w:t>2</w:t>
      </w:r>
      <w:r w:rsidR="00EA13C1">
        <w:t>0</w:t>
      </w:r>
      <w:r w:rsidR="00EA13C1" w:rsidRPr="00EA13C1">
        <w:rPr>
          <w:vertAlign w:val="superscript"/>
        </w:rPr>
        <w:t>th</w:t>
      </w:r>
      <w:r w:rsidR="00EA13C1">
        <w:t xml:space="preserve"> </w:t>
      </w:r>
      <w:r w:rsidR="00C42F70">
        <w:t>March 202</w:t>
      </w:r>
      <w:r w:rsidR="00EA13C1">
        <w:t>3</w:t>
      </w:r>
      <w:r>
        <w:t xml:space="preserve"> to validate pl</w:t>
      </w:r>
      <w:r w:rsidR="002022ED">
        <w:t>ayers to play in Merger Cup 20</w:t>
      </w:r>
      <w:r w:rsidR="00C42F70">
        <w:t>2</w:t>
      </w:r>
      <w:r w:rsidR="00EA13C1">
        <w:t>3</w:t>
      </w:r>
      <w:r w:rsidR="00C42F70">
        <w:t xml:space="preserve">. </w:t>
      </w:r>
    </w:p>
    <w:p w14:paraId="6F60E67F" w14:textId="16E569C1" w:rsidR="002B698D" w:rsidRDefault="00737320">
      <w:pPr>
        <w:numPr>
          <w:ilvl w:val="0"/>
          <w:numId w:val="4"/>
        </w:numPr>
        <w:spacing w:after="0"/>
        <w:ind w:hanging="360"/>
        <w:contextualSpacing/>
      </w:pPr>
      <w:r>
        <w:t>Clubs cannot field the same player in two different teams of the same sport</w:t>
      </w:r>
      <w:r w:rsidR="00967696">
        <w:t xml:space="preserve"> in a performance or participation fixture. </w:t>
      </w:r>
    </w:p>
    <w:p w14:paraId="73779630" w14:textId="77777777" w:rsidR="002B698D" w:rsidRDefault="00D95059">
      <w:pPr>
        <w:numPr>
          <w:ilvl w:val="0"/>
          <w:numId w:val="4"/>
        </w:numPr>
        <w:spacing w:after="0"/>
        <w:ind w:hanging="360"/>
        <w:contextualSpacing/>
      </w:pPr>
      <w:r>
        <w:t>All m</w:t>
      </w:r>
      <w:r w:rsidR="00737320">
        <w:t>atches are to be played under official BUCS rules or the equivalent if these do not exist</w:t>
      </w:r>
    </w:p>
    <w:p w14:paraId="4DC9999C" w14:textId="5387E5B5" w:rsidR="002B698D" w:rsidRDefault="00737320">
      <w:pPr>
        <w:numPr>
          <w:ilvl w:val="0"/>
          <w:numId w:val="4"/>
        </w:numPr>
        <w:ind w:hanging="360"/>
        <w:contextualSpacing/>
      </w:pPr>
      <w:r>
        <w:t xml:space="preserve">The responsibility for sourcing referees and umpires falls to both captains, QM and BL, for that particular fixture, and will be paid for from both clubs QMSU subs account. Any issues regarding this must be highlighted to </w:t>
      </w:r>
      <w:r w:rsidR="00DD5158">
        <w:t xml:space="preserve">the Sports Administrator: </w:t>
      </w:r>
      <w:r>
        <w:t>su-</w:t>
      </w:r>
      <w:r w:rsidR="007D63DA">
        <w:t>sportsadministrator@qmul.ac.uk:</w:t>
      </w:r>
      <w:r>
        <w:t xml:space="preserve">  by </w:t>
      </w:r>
      <w:r w:rsidR="00B0480B">
        <w:t>2</w:t>
      </w:r>
      <w:r w:rsidR="00534B8A">
        <w:t>0</w:t>
      </w:r>
      <w:r w:rsidR="00F50BD0">
        <w:t>/3/2</w:t>
      </w:r>
      <w:r w:rsidR="00A0660D">
        <w:t xml:space="preserve">3 </w:t>
      </w:r>
      <w:r>
        <w:t>at the latest.</w:t>
      </w:r>
      <w:r w:rsidR="003C2B12">
        <w:t xml:space="preserve"> </w:t>
      </w:r>
    </w:p>
    <w:p w14:paraId="4A16DE59" w14:textId="77777777" w:rsidR="00781C23" w:rsidRDefault="00781C23" w:rsidP="00781C23">
      <w:pPr>
        <w:ind w:left="720"/>
        <w:contextualSpacing/>
      </w:pPr>
    </w:p>
    <w:tbl>
      <w:tblPr>
        <w:tblStyle w:val="a"/>
        <w:tblpPr w:leftFromText="180" w:rightFromText="180" w:vertAnchor="text" w:horzAnchor="margin" w:tblpY="380"/>
        <w:tblW w:w="7054" w:type="dxa"/>
        <w:tblLayout w:type="fixed"/>
        <w:tblLook w:val="0400" w:firstRow="0" w:lastRow="0" w:firstColumn="0" w:lastColumn="0" w:noHBand="0" w:noVBand="1"/>
      </w:tblPr>
      <w:tblGrid>
        <w:gridCol w:w="4174"/>
        <w:gridCol w:w="960"/>
        <w:gridCol w:w="960"/>
        <w:gridCol w:w="960"/>
      </w:tblGrid>
      <w:tr w:rsidR="00781C23" w14:paraId="020004C3" w14:textId="77777777" w:rsidTr="00781C23">
        <w:trPr>
          <w:trHeight w:val="300"/>
        </w:trPr>
        <w:tc>
          <w:tcPr>
            <w:tcW w:w="4174" w:type="dxa"/>
            <w:tcBorders>
              <w:top w:val="single" w:sz="8" w:space="0" w:color="000000"/>
              <w:left w:val="single" w:sz="8" w:space="0" w:color="000000"/>
              <w:bottom w:val="single" w:sz="8" w:space="0" w:color="000000"/>
              <w:right w:val="single" w:sz="8" w:space="0" w:color="000000"/>
            </w:tcBorders>
            <w:tcMar>
              <w:left w:w="108" w:type="dxa"/>
              <w:right w:w="108" w:type="dxa"/>
            </w:tcMar>
            <w:vAlign w:val="bottom"/>
          </w:tcPr>
          <w:p w14:paraId="6A5CCCA7" w14:textId="5DB3F2AF" w:rsidR="00781C23" w:rsidRPr="00344F00" w:rsidRDefault="00344F00" w:rsidP="00344F00">
            <w:pPr>
              <w:spacing w:before="100" w:after="100" w:line="252" w:lineRule="auto"/>
              <w:jc w:val="center"/>
              <w:rPr>
                <w:b/>
                <w:bCs/>
              </w:rPr>
            </w:pPr>
            <w:r w:rsidRPr="00344F00">
              <w:rPr>
                <w:b/>
                <w:bCs/>
              </w:rPr>
              <w:t>Fixture Type</w:t>
            </w:r>
          </w:p>
        </w:tc>
        <w:tc>
          <w:tcPr>
            <w:tcW w:w="960" w:type="dxa"/>
            <w:tcBorders>
              <w:top w:val="single" w:sz="8" w:space="0" w:color="000000"/>
              <w:left w:val="nil"/>
              <w:bottom w:val="single" w:sz="8" w:space="0" w:color="000000"/>
              <w:right w:val="single" w:sz="8" w:space="0" w:color="000000"/>
            </w:tcBorders>
            <w:tcMar>
              <w:left w:w="108" w:type="dxa"/>
              <w:right w:w="108" w:type="dxa"/>
            </w:tcMar>
            <w:vAlign w:val="center"/>
          </w:tcPr>
          <w:p w14:paraId="05241816" w14:textId="77777777" w:rsidR="00781C23" w:rsidRDefault="00781C23" w:rsidP="00781C23">
            <w:pPr>
              <w:spacing w:before="100" w:after="100" w:line="252" w:lineRule="auto"/>
              <w:jc w:val="center"/>
            </w:pPr>
            <w:r>
              <w:rPr>
                <w:b/>
              </w:rPr>
              <w:t>Win</w:t>
            </w:r>
          </w:p>
        </w:tc>
        <w:tc>
          <w:tcPr>
            <w:tcW w:w="960" w:type="dxa"/>
            <w:tcBorders>
              <w:top w:val="single" w:sz="8" w:space="0" w:color="000000"/>
              <w:left w:val="nil"/>
              <w:bottom w:val="single" w:sz="8" w:space="0" w:color="000000"/>
              <w:right w:val="single" w:sz="8" w:space="0" w:color="000000"/>
            </w:tcBorders>
            <w:tcMar>
              <w:left w:w="108" w:type="dxa"/>
              <w:right w:w="108" w:type="dxa"/>
            </w:tcMar>
            <w:vAlign w:val="center"/>
          </w:tcPr>
          <w:p w14:paraId="54BCA94E" w14:textId="77777777" w:rsidR="00781C23" w:rsidRDefault="00781C23" w:rsidP="00781C23">
            <w:pPr>
              <w:spacing w:before="100" w:after="100" w:line="252" w:lineRule="auto"/>
              <w:jc w:val="center"/>
            </w:pPr>
            <w:r>
              <w:rPr>
                <w:b/>
              </w:rPr>
              <w:t>Draw</w:t>
            </w:r>
          </w:p>
        </w:tc>
        <w:tc>
          <w:tcPr>
            <w:tcW w:w="960" w:type="dxa"/>
            <w:tcBorders>
              <w:top w:val="single" w:sz="8" w:space="0" w:color="000000"/>
              <w:left w:val="nil"/>
              <w:bottom w:val="single" w:sz="8" w:space="0" w:color="000000"/>
              <w:right w:val="single" w:sz="8" w:space="0" w:color="000000"/>
            </w:tcBorders>
            <w:tcMar>
              <w:left w:w="108" w:type="dxa"/>
              <w:right w:w="108" w:type="dxa"/>
            </w:tcMar>
            <w:vAlign w:val="center"/>
          </w:tcPr>
          <w:p w14:paraId="64B800B5" w14:textId="77777777" w:rsidR="00781C23" w:rsidRDefault="00781C23" w:rsidP="00781C23">
            <w:pPr>
              <w:spacing w:before="100" w:after="100" w:line="252" w:lineRule="auto"/>
              <w:jc w:val="center"/>
            </w:pPr>
            <w:r>
              <w:rPr>
                <w:b/>
              </w:rPr>
              <w:t>Loss</w:t>
            </w:r>
          </w:p>
        </w:tc>
      </w:tr>
      <w:tr w:rsidR="00781C23" w14:paraId="51E79437" w14:textId="77777777" w:rsidTr="00781C23">
        <w:trPr>
          <w:trHeight w:val="300"/>
        </w:trPr>
        <w:tc>
          <w:tcPr>
            <w:tcW w:w="4174" w:type="dxa"/>
            <w:tcBorders>
              <w:top w:val="nil"/>
              <w:left w:val="single" w:sz="8" w:space="0" w:color="000000"/>
              <w:bottom w:val="single" w:sz="8" w:space="0" w:color="000000"/>
              <w:right w:val="single" w:sz="8" w:space="0" w:color="000000"/>
            </w:tcBorders>
            <w:tcMar>
              <w:left w:w="108" w:type="dxa"/>
              <w:right w:w="108" w:type="dxa"/>
            </w:tcMar>
            <w:vAlign w:val="center"/>
          </w:tcPr>
          <w:p w14:paraId="55C35A9F" w14:textId="77777777" w:rsidR="00781C23" w:rsidRDefault="00781C23" w:rsidP="00781C23">
            <w:pPr>
              <w:spacing w:before="100" w:after="100" w:line="252" w:lineRule="auto"/>
              <w:ind w:firstLine="1100"/>
            </w:pPr>
            <w:r>
              <w:t>Performance (Max Points)</w:t>
            </w:r>
          </w:p>
        </w:tc>
        <w:tc>
          <w:tcPr>
            <w:tcW w:w="960" w:type="dxa"/>
            <w:tcBorders>
              <w:top w:val="nil"/>
              <w:left w:val="nil"/>
              <w:bottom w:val="single" w:sz="8" w:space="0" w:color="000000"/>
              <w:right w:val="single" w:sz="8" w:space="0" w:color="000000"/>
            </w:tcBorders>
            <w:tcMar>
              <w:left w:w="108" w:type="dxa"/>
              <w:right w:w="108" w:type="dxa"/>
            </w:tcMar>
            <w:vAlign w:val="center"/>
          </w:tcPr>
          <w:p w14:paraId="42785EEE" w14:textId="77777777" w:rsidR="00781C23" w:rsidRDefault="00781C23" w:rsidP="00781C23">
            <w:pPr>
              <w:spacing w:before="100" w:after="100" w:line="252" w:lineRule="auto"/>
              <w:jc w:val="center"/>
            </w:pPr>
            <w:r>
              <w:t>5</w:t>
            </w:r>
          </w:p>
        </w:tc>
        <w:tc>
          <w:tcPr>
            <w:tcW w:w="960" w:type="dxa"/>
            <w:tcBorders>
              <w:top w:val="nil"/>
              <w:left w:val="nil"/>
              <w:bottom w:val="single" w:sz="8" w:space="0" w:color="000000"/>
              <w:right w:val="single" w:sz="8" w:space="0" w:color="000000"/>
            </w:tcBorders>
            <w:tcMar>
              <w:left w:w="108" w:type="dxa"/>
              <w:right w:w="108" w:type="dxa"/>
            </w:tcMar>
            <w:vAlign w:val="center"/>
          </w:tcPr>
          <w:p w14:paraId="1EDEA0C9" w14:textId="77777777" w:rsidR="00781C23" w:rsidRDefault="00781C23" w:rsidP="00781C23">
            <w:pPr>
              <w:spacing w:before="100" w:after="100" w:line="252" w:lineRule="auto"/>
              <w:jc w:val="center"/>
            </w:pPr>
            <w:r>
              <w:t>2</w:t>
            </w:r>
          </w:p>
        </w:tc>
        <w:tc>
          <w:tcPr>
            <w:tcW w:w="960" w:type="dxa"/>
            <w:tcBorders>
              <w:top w:val="nil"/>
              <w:left w:val="nil"/>
              <w:bottom w:val="single" w:sz="8" w:space="0" w:color="000000"/>
              <w:right w:val="single" w:sz="8" w:space="0" w:color="000000"/>
            </w:tcBorders>
            <w:tcMar>
              <w:left w:w="108" w:type="dxa"/>
              <w:right w:w="108" w:type="dxa"/>
            </w:tcMar>
            <w:vAlign w:val="center"/>
          </w:tcPr>
          <w:p w14:paraId="5DCB0E11" w14:textId="77777777" w:rsidR="00781C23" w:rsidRDefault="00781C23" w:rsidP="00781C23">
            <w:pPr>
              <w:spacing w:before="100" w:after="100" w:line="252" w:lineRule="auto"/>
              <w:jc w:val="center"/>
            </w:pPr>
            <w:r>
              <w:t>0</w:t>
            </w:r>
          </w:p>
        </w:tc>
      </w:tr>
      <w:tr w:rsidR="00781C23" w14:paraId="577B1F7D" w14:textId="77777777" w:rsidTr="00781C23">
        <w:trPr>
          <w:trHeight w:val="300"/>
        </w:trPr>
        <w:tc>
          <w:tcPr>
            <w:tcW w:w="4174" w:type="dxa"/>
            <w:tcBorders>
              <w:top w:val="nil"/>
              <w:left w:val="single" w:sz="8" w:space="0" w:color="000000"/>
              <w:bottom w:val="single" w:sz="8" w:space="0" w:color="000000"/>
              <w:right w:val="single" w:sz="8" w:space="0" w:color="000000"/>
            </w:tcBorders>
            <w:tcMar>
              <w:left w:w="108" w:type="dxa"/>
              <w:right w:w="108" w:type="dxa"/>
            </w:tcMar>
            <w:vAlign w:val="center"/>
          </w:tcPr>
          <w:p w14:paraId="3C2DED5A" w14:textId="77777777" w:rsidR="00781C23" w:rsidRDefault="00781C23" w:rsidP="00781C23">
            <w:pPr>
              <w:spacing w:before="100" w:after="100" w:line="252" w:lineRule="auto"/>
              <w:ind w:firstLine="1100"/>
            </w:pPr>
            <w:r>
              <w:t>Participation (Basic Points)</w:t>
            </w:r>
          </w:p>
        </w:tc>
        <w:tc>
          <w:tcPr>
            <w:tcW w:w="960" w:type="dxa"/>
            <w:tcBorders>
              <w:top w:val="nil"/>
              <w:left w:val="nil"/>
              <w:bottom w:val="single" w:sz="8" w:space="0" w:color="000000"/>
              <w:right w:val="single" w:sz="8" w:space="0" w:color="000000"/>
            </w:tcBorders>
            <w:tcMar>
              <w:left w:w="108" w:type="dxa"/>
              <w:right w:w="108" w:type="dxa"/>
            </w:tcMar>
            <w:vAlign w:val="center"/>
          </w:tcPr>
          <w:p w14:paraId="48F77AB3" w14:textId="77777777" w:rsidR="00781C23" w:rsidRDefault="00781C23" w:rsidP="00781C23">
            <w:pPr>
              <w:spacing w:before="100" w:after="100" w:line="252" w:lineRule="auto"/>
              <w:jc w:val="center"/>
            </w:pPr>
            <w:r>
              <w:t>3</w:t>
            </w:r>
          </w:p>
        </w:tc>
        <w:tc>
          <w:tcPr>
            <w:tcW w:w="960" w:type="dxa"/>
            <w:tcBorders>
              <w:top w:val="nil"/>
              <w:left w:val="nil"/>
              <w:bottom w:val="single" w:sz="8" w:space="0" w:color="000000"/>
              <w:right w:val="single" w:sz="8" w:space="0" w:color="000000"/>
            </w:tcBorders>
            <w:tcMar>
              <w:left w:w="108" w:type="dxa"/>
              <w:right w:w="108" w:type="dxa"/>
            </w:tcMar>
            <w:vAlign w:val="center"/>
          </w:tcPr>
          <w:p w14:paraId="592AF92C" w14:textId="77777777" w:rsidR="00781C23" w:rsidRDefault="00781C23" w:rsidP="00781C23">
            <w:pPr>
              <w:spacing w:before="100" w:after="100" w:line="252" w:lineRule="auto"/>
              <w:jc w:val="center"/>
            </w:pPr>
            <w:r>
              <w:t>1</w:t>
            </w:r>
          </w:p>
        </w:tc>
        <w:tc>
          <w:tcPr>
            <w:tcW w:w="960" w:type="dxa"/>
            <w:tcBorders>
              <w:top w:val="nil"/>
              <w:left w:val="nil"/>
              <w:bottom w:val="single" w:sz="8" w:space="0" w:color="000000"/>
              <w:right w:val="single" w:sz="8" w:space="0" w:color="000000"/>
            </w:tcBorders>
            <w:tcMar>
              <w:left w:w="108" w:type="dxa"/>
              <w:right w:w="108" w:type="dxa"/>
            </w:tcMar>
            <w:vAlign w:val="center"/>
          </w:tcPr>
          <w:p w14:paraId="60A5E626" w14:textId="77777777" w:rsidR="00781C23" w:rsidRDefault="00781C23" w:rsidP="00781C23">
            <w:pPr>
              <w:spacing w:before="100" w:after="100" w:line="252" w:lineRule="auto"/>
              <w:jc w:val="center"/>
            </w:pPr>
            <w:r>
              <w:t>0</w:t>
            </w:r>
          </w:p>
        </w:tc>
      </w:tr>
      <w:tr w:rsidR="00781C23" w14:paraId="17DD13A4" w14:textId="77777777" w:rsidTr="00781C23">
        <w:trPr>
          <w:trHeight w:val="300"/>
        </w:trPr>
        <w:tc>
          <w:tcPr>
            <w:tcW w:w="4174" w:type="dxa"/>
            <w:tcBorders>
              <w:top w:val="nil"/>
              <w:left w:val="single" w:sz="8" w:space="0" w:color="000000"/>
              <w:bottom w:val="single" w:sz="8" w:space="0" w:color="000000"/>
              <w:right w:val="single" w:sz="8" w:space="0" w:color="000000"/>
            </w:tcBorders>
            <w:tcMar>
              <w:left w:w="108" w:type="dxa"/>
              <w:right w:w="108" w:type="dxa"/>
            </w:tcMar>
            <w:vAlign w:val="center"/>
          </w:tcPr>
          <w:p w14:paraId="2973D687" w14:textId="77777777" w:rsidR="00781C23" w:rsidRDefault="00781C23" w:rsidP="00781C23">
            <w:pPr>
              <w:spacing w:before="100" w:after="100" w:line="252" w:lineRule="auto"/>
              <w:ind w:firstLine="1100"/>
            </w:pPr>
            <w:r>
              <w:t>Friendly (Equal points)</w:t>
            </w:r>
          </w:p>
        </w:tc>
        <w:tc>
          <w:tcPr>
            <w:tcW w:w="2880" w:type="dxa"/>
            <w:gridSpan w:val="3"/>
            <w:tcBorders>
              <w:top w:val="nil"/>
              <w:left w:val="nil"/>
              <w:bottom w:val="single" w:sz="8" w:space="0" w:color="000000"/>
              <w:right w:val="single" w:sz="8" w:space="0" w:color="000000"/>
            </w:tcBorders>
            <w:tcMar>
              <w:left w:w="108" w:type="dxa"/>
              <w:right w:w="108" w:type="dxa"/>
            </w:tcMar>
            <w:vAlign w:val="center"/>
          </w:tcPr>
          <w:p w14:paraId="5BF9C3E5" w14:textId="77777777" w:rsidR="00781C23" w:rsidRDefault="00781C23" w:rsidP="00781C23">
            <w:pPr>
              <w:spacing w:before="100" w:after="100" w:line="252" w:lineRule="auto"/>
              <w:jc w:val="center"/>
            </w:pPr>
            <w:r>
              <w:t>Both competing teams will receive 1 point for participation.</w:t>
            </w:r>
          </w:p>
        </w:tc>
      </w:tr>
    </w:tbl>
    <w:p w14:paraId="549B478C" w14:textId="029E679C" w:rsidR="00534B8A" w:rsidRPr="00534B8A" w:rsidRDefault="00781C23">
      <w:pPr>
        <w:rPr>
          <w:u w:val="single"/>
        </w:rPr>
      </w:pPr>
      <w:r>
        <w:rPr>
          <w:u w:val="single"/>
        </w:rPr>
        <w:t xml:space="preserve"> </w:t>
      </w:r>
      <w:r w:rsidR="00737320">
        <w:rPr>
          <w:u w:val="single"/>
        </w:rPr>
        <w:t xml:space="preserve">Matches &amp; Scoring </w:t>
      </w:r>
    </w:p>
    <w:p w14:paraId="23764177" w14:textId="77777777" w:rsidR="002B698D" w:rsidRDefault="002B698D">
      <w:pPr>
        <w:spacing w:before="280" w:after="280"/>
      </w:pPr>
    </w:p>
    <w:p w14:paraId="0ABA2569" w14:textId="77777777" w:rsidR="002B698D" w:rsidRDefault="002B698D">
      <w:pPr>
        <w:spacing w:after="280"/>
      </w:pPr>
    </w:p>
    <w:p w14:paraId="2239E2F2" w14:textId="77777777" w:rsidR="00781C23" w:rsidRDefault="00781C23">
      <w:pPr>
        <w:spacing w:after="280"/>
        <w:rPr>
          <w:u w:val="single"/>
        </w:rPr>
      </w:pPr>
    </w:p>
    <w:p w14:paraId="21C4216D" w14:textId="77777777" w:rsidR="00781C23" w:rsidRDefault="00781C23">
      <w:pPr>
        <w:spacing w:after="280"/>
        <w:rPr>
          <w:u w:val="single"/>
        </w:rPr>
      </w:pPr>
    </w:p>
    <w:p w14:paraId="36158CFE" w14:textId="77777777" w:rsidR="00781C23" w:rsidRDefault="00781C23">
      <w:pPr>
        <w:spacing w:after="280"/>
        <w:rPr>
          <w:u w:val="single"/>
        </w:rPr>
      </w:pPr>
    </w:p>
    <w:p w14:paraId="73CEBE04" w14:textId="77777777" w:rsidR="002B698D" w:rsidRDefault="00737320">
      <w:pPr>
        <w:spacing w:after="280"/>
      </w:pPr>
      <w:r>
        <w:rPr>
          <w:u w:val="single"/>
        </w:rPr>
        <w:t xml:space="preserve">The Criteria: </w:t>
      </w:r>
    </w:p>
    <w:p w14:paraId="5D5CA62C" w14:textId="77777777" w:rsidR="002B698D" w:rsidRDefault="00737320">
      <w:pPr>
        <w:numPr>
          <w:ilvl w:val="0"/>
          <w:numId w:val="3"/>
        </w:numPr>
        <w:spacing w:before="100" w:after="100" w:line="240" w:lineRule="auto"/>
        <w:ind w:hanging="360"/>
      </w:pPr>
      <w:r>
        <w:t xml:space="preserve">If there are two separate clubs at BL &amp; QM (e.g. Men’s Hockey) whose teams both compete in BUCS then the fixture will be Merger Cup Performance. If one team is 2 or more leagues above the other, then the team in the lower league can determine whether it be played to a performance or participation level.  </w:t>
      </w:r>
    </w:p>
    <w:p w14:paraId="465FD69A" w14:textId="1C6153A2" w:rsidR="002B698D" w:rsidRDefault="00737320">
      <w:pPr>
        <w:numPr>
          <w:ilvl w:val="0"/>
          <w:numId w:val="3"/>
        </w:numPr>
        <w:spacing w:before="100" w:after="100" w:line="240" w:lineRule="auto"/>
        <w:ind w:hanging="360"/>
      </w:pPr>
      <w:r>
        <w:t>Any clubs where one team is in BUCS, but the other one is not, then this fixture would only be eligible for Merg</w:t>
      </w:r>
      <w:r w:rsidR="00FF443F">
        <w:t>er Cup Participation points.</w:t>
      </w:r>
      <w:r>
        <w:t xml:space="preserve"> </w:t>
      </w:r>
      <w:r>
        <w:rPr>
          <w:u w:val="single"/>
        </w:rPr>
        <w:t>However</w:t>
      </w:r>
      <w:r>
        <w:t xml:space="preserve"> if one team is in BUCS and the other team is not (1</w:t>
      </w:r>
      <w:r>
        <w:rPr>
          <w:vertAlign w:val="superscript"/>
        </w:rPr>
        <w:t>st</w:t>
      </w:r>
      <w:r>
        <w:t xml:space="preserve"> teams only), the non BUCS team can decide if they want this to be a </w:t>
      </w:r>
      <w:r>
        <w:lastRenderedPageBreak/>
        <w:t>performance fixture or a participation fixture. This will be a club decision, not the decision of the CS</w:t>
      </w:r>
      <w:r w:rsidR="002832DD">
        <w:t>B</w:t>
      </w:r>
      <w:r>
        <w:t xml:space="preserve"> or Club Sport staff.</w:t>
      </w:r>
    </w:p>
    <w:p w14:paraId="65B8AC02" w14:textId="3AE3F51F" w:rsidR="002B698D" w:rsidRDefault="00737320">
      <w:pPr>
        <w:numPr>
          <w:ilvl w:val="0"/>
          <w:numId w:val="3"/>
        </w:numPr>
        <w:spacing w:before="100" w:after="100" w:line="240" w:lineRule="auto"/>
        <w:ind w:hanging="360"/>
      </w:pPr>
      <w:r>
        <w:t>Any clubs where there is not an equivalent club on either the QM or BL side</w:t>
      </w:r>
      <w:r w:rsidR="002022ED">
        <w:t>, where</w:t>
      </w:r>
      <w:r>
        <w:t xml:space="preserve"> for example BL has a Water Polo club and QM does not, then the decision for the type of fixture played needs to lie in the hands of the side that does not have an affiliated club in this sport, and they will decide whether to either not play the fixture </w:t>
      </w:r>
      <w:r w:rsidR="003E510C">
        <w:t xml:space="preserve">as participation </w:t>
      </w:r>
      <w:r>
        <w:t>or to play the fixture as a friendly.</w:t>
      </w:r>
    </w:p>
    <w:p w14:paraId="78ABAF4D" w14:textId="77777777" w:rsidR="002B698D" w:rsidRDefault="00737320">
      <w:pPr>
        <w:numPr>
          <w:ilvl w:val="0"/>
          <w:numId w:val="3"/>
        </w:numPr>
        <w:spacing w:before="100" w:after="100" w:line="240" w:lineRule="auto"/>
        <w:ind w:hanging="360"/>
      </w:pPr>
      <w:r>
        <w:t>If neither club completes in BUCS this will be eligible for Merger Cup Participation points system.</w:t>
      </w:r>
    </w:p>
    <w:p w14:paraId="6D71105C" w14:textId="77777777" w:rsidR="002B698D" w:rsidRDefault="00737320">
      <w:pPr>
        <w:numPr>
          <w:ilvl w:val="0"/>
          <w:numId w:val="3"/>
        </w:numPr>
        <w:spacing w:before="100" w:after="100" w:line="240" w:lineRule="auto"/>
        <w:ind w:hanging="360"/>
      </w:pPr>
      <w:r>
        <w:t xml:space="preserve">QMBL clubs (e.g. fencing) would only be eligible for Merger Cup Performance if all competing team members on both sides were BUCS team performers. If any member of either team (BL or QM Team) did not compete in BUCS for the club this would then be considered a Participation event. </w:t>
      </w:r>
    </w:p>
    <w:p w14:paraId="258D8F23" w14:textId="77777777" w:rsidR="002B698D" w:rsidRDefault="002B698D">
      <w:pPr>
        <w:spacing w:before="100" w:after="100" w:line="240" w:lineRule="auto"/>
      </w:pPr>
    </w:p>
    <w:p w14:paraId="42B8F2FA" w14:textId="77777777" w:rsidR="002B698D" w:rsidRDefault="00737320">
      <w:pPr>
        <w:spacing w:before="100" w:after="100" w:line="240" w:lineRule="auto"/>
      </w:pPr>
      <w:r>
        <w:rPr>
          <w:u w:val="single"/>
        </w:rPr>
        <w:t xml:space="preserve">Scoring </w:t>
      </w:r>
    </w:p>
    <w:p w14:paraId="4C4E42AD" w14:textId="77777777" w:rsidR="00FF443F" w:rsidRDefault="00FF443F">
      <w:pPr>
        <w:numPr>
          <w:ilvl w:val="0"/>
          <w:numId w:val="5"/>
        </w:numPr>
        <w:spacing w:after="0"/>
        <w:ind w:hanging="360"/>
        <w:contextualSpacing/>
      </w:pPr>
      <w:r>
        <w:t>70% of performance</w:t>
      </w:r>
      <w:r w:rsidR="008536A7">
        <w:t>/participation</w:t>
      </w:r>
      <w:r>
        <w:t xml:space="preserve"> fixtures must be played in order for the Merger Cup to have a result. Failure to reach the above quota will result in </w:t>
      </w:r>
      <w:r w:rsidRPr="00605BED">
        <w:rPr>
          <w:b/>
          <w:bCs/>
        </w:rPr>
        <w:t>no</w:t>
      </w:r>
      <w:r>
        <w:t xml:space="preserve"> result for the Merger Cup.</w:t>
      </w:r>
    </w:p>
    <w:p w14:paraId="7160C93A" w14:textId="41989044" w:rsidR="002B698D" w:rsidRDefault="00737320">
      <w:pPr>
        <w:numPr>
          <w:ilvl w:val="0"/>
          <w:numId w:val="5"/>
        </w:numPr>
        <w:spacing w:after="0"/>
        <w:ind w:hanging="360"/>
        <w:contextualSpacing/>
      </w:pPr>
      <w:r>
        <w:t xml:space="preserve">The final Merger Cup result will be decided by accumulating points from </w:t>
      </w:r>
      <w:r w:rsidR="00605BED">
        <w:t>all</w:t>
      </w:r>
      <w:r>
        <w:t xml:space="preserve"> the </w:t>
      </w:r>
      <w:r w:rsidR="004C3EBB">
        <w:t>registered matches</w:t>
      </w:r>
      <w:r>
        <w:t xml:space="preserve"> played, whichever institution has scored the most points overall will be </w:t>
      </w:r>
      <w:r w:rsidR="002022ED">
        <w:t>declared Merger Cup winners 20</w:t>
      </w:r>
      <w:r w:rsidR="003C2B12">
        <w:t>2</w:t>
      </w:r>
      <w:r w:rsidR="00534B8A">
        <w:t>3</w:t>
      </w:r>
      <w:r w:rsidR="00F64223">
        <w:t>.</w:t>
      </w:r>
    </w:p>
    <w:p w14:paraId="2914A2DE" w14:textId="021A8FAA" w:rsidR="002B698D" w:rsidRDefault="00737320">
      <w:pPr>
        <w:numPr>
          <w:ilvl w:val="0"/>
          <w:numId w:val="4"/>
        </w:numPr>
        <w:spacing w:after="0"/>
        <w:ind w:hanging="360"/>
        <w:contextualSpacing/>
      </w:pPr>
      <w:r>
        <w:t>Teams fielding unaffiliated players will result in the match been void and 10 points will be deducted from their institutions final score</w:t>
      </w:r>
      <w:r w:rsidR="00F64223">
        <w:t>.</w:t>
      </w:r>
    </w:p>
    <w:p w14:paraId="17B8EE9A" w14:textId="50061571" w:rsidR="002B698D" w:rsidRDefault="00737320">
      <w:pPr>
        <w:numPr>
          <w:ilvl w:val="0"/>
          <w:numId w:val="4"/>
        </w:numPr>
        <w:ind w:hanging="360"/>
        <w:contextualSpacing/>
      </w:pPr>
      <w:r>
        <w:t>All Players must bring a valid student ID to play in matches on the day. Failure to provide a valid student identification will result in the individual not been able to play in the fixture</w:t>
      </w:r>
      <w:r w:rsidR="00F64223">
        <w:t>.</w:t>
      </w:r>
    </w:p>
    <w:p w14:paraId="2CA63628" w14:textId="71D02FC2" w:rsidR="002B698D" w:rsidRDefault="00737320">
      <w:pPr>
        <w:numPr>
          <w:ilvl w:val="0"/>
          <w:numId w:val="4"/>
        </w:numPr>
        <w:ind w:hanging="360"/>
        <w:contextualSpacing/>
      </w:pPr>
      <w:r>
        <w:t>Individuals who break the co</w:t>
      </w:r>
      <w:r w:rsidR="00071F24">
        <w:t>de of conduct will receive point</w:t>
      </w:r>
      <w:r>
        <w:t xml:space="preserve"> deductions as ma</w:t>
      </w:r>
      <w:r w:rsidR="002022ED">
        <w:t>de clear in Code of Conduct 20</w:t>
      </w:r>
      <w:r w:rsidR="003C2B12">
        <w:t>2</w:t>
      </w:r>
      <w:r w:rsidR="00534B8A">
        <w:t>3</w:t>
      </w:r>
      <w:r>
        <w:t>.</w:t>
      </w:r>
      <w:r w:rsidR="00071F24">
        <w:t xml:space="preserve"> This can range between 5 to 10 points depending on the severity of the breach.</w:t>
      </w:r>
      <w:r w:rsidR="00F64223">
        <w:t xml:space="preserve"> The severity will be determined by the Sport Development Team</w:t>
      </w:r>
      <w:r w:rsidR="009E0AB5">
        <w:t xml:space="preserve">, who will inform the Sports Officers. </w:t>
      </w:r>
    </w:p>
    <w:p w14:paraId="7F785673" w14:textId="77777777" w:rsidR="003946DE" w:rsidRDefault="003946DE" w:rsidP="003946DE">
      <w:pPr>
        <w:ind w:left="720"/>
        <w:contextualSpacing/>
      </w:pPr>
    </w:p>
    <w:p w14:paraId="46996347" w14:textId="77777777" w:rsidR="002B698D" w:rsidRDefault="00737320">
      <w:r>
        <w:rPr>
          <w:u w:val="single"/>
        </w:rPr>
        <w:t>Players:</w:t>
      </w:r>
    </w:p>
    <w:p w14:paraId="05826B0C" w14:textId="77777777" w:rsidR="002B698D" w:rsidRDefault="00737320">
      <w:pPr>
        <w:numPr>
          <w:ilvl w:val="0"/>
          <w:numId w:val="6"/>
        </w:numPr>
        <w:tabs>
          <w:tab w:val="left" w:pos="4590"/>
        </w:tabs>
        <w:spacing w:after="0"/>
        <w:ind w:hanging="360"/>
        <w:contextualSpacing/>
      </w:pPr>
      <w:r>
        <w:t>To abide by the BUCS rules for their specific sport</w:t>
      </w:r>
    </w:p>
    <w:p w14:paraId="77514D13" w14:textId="77777777" w:rsidR="002B698D" w:rsidRDefault="00737320">
      <w:pPr>
        <w:numPr>
          <w:ilvl w:val="0"/>
          <w:numId w:val="6"/>
        </w:numPr>
        <w:tabs>
          <w:tab w:val="left" w:pos="4590"/>
        </w:tabs>
        <w:spacing w:after="0"/>
        <w:ind w:hanging="360"/>
        <w:contextualSpacing/>
      </w:pPr>
      <w:r>
        <w:t xml:space="preserve">To abide by the QMSU Club Sport Merger Cup Code of Conduct </w:t>
      </w:r>
    </w:p>
    <w:p w14:paraId="0506C811" w14:textId="77777777" w:rsidR="002B698D" w:rsidRDefault="00737320">
      <w:pPr>
        <w:numPr>
          <w:ilvl w:val="0"/>
          <w:numId w:val="6"/>
        </w:numPr>
        <w:spacing w:after="0"/>
        <w:ind w:hanging="360"/>
        <w:contextualSpacing/>
      </w:pPr>
      <w:r>
        <w:t>Not to play under the influence of alcohol or drugs under any circumstances</w:t>
      </w:r>
      <w:r w:rsidR="008536A7">
        <w:t xml:space="preserve">. QMSU reserves the right to </w:t>
      </w:r>
      <w:r w:rsidR="00ED39CC">
        <w:t>breathalysed those suspected to be under the influence of alcohol on the day.</w:t>
      </w:r>
    </w:p>
    <w:p w14:paraId="7035F8E2" w14:textId="398DECCB" w:rsidR="002B698D" w:rsidRDefault="00737320">
      <w:pPr>
        <w:numPr>
          <w:ilvl w:val="0"/>
          <w:numId w:val="6"/>
        </w:numPr>
        <w:spacing w:after="0"/>
        <w:ind w:hanging="360"/>
        <w:contextualSpacing/>
      </w:pPr>
      <w:r>
        <w:t>Players are only allowed to play for the team at their institution that</w:t>
      </w:r>
      <w:r w:rsidR="00645A02">
        <w:t xml:space="preserve"> they</w:t>
      </w:r>
      <w:r>
        <w:t xml:space="preserve"> </w:t>
      </w:r>
      <w:r w:rsidR="001E4B54">
        <w:t>are registered to d</w:t>
      </w:r>
      <w:r>
        <w:t xml:space="preserve">uring </w:t>
      </w:r>
      <w:r w:rsidR="006D28F7">
        <w:t>team and player registration</w:t>
      </w:r>
      <w:r w:rsidR="00827E5F">
        <w:t xml:space="preserve"> (14/3/2</w:t>
      </w:r>
      <w:r w:rsidR="00631693">
        <w:t>3</w:t>
      </w:r>
      <w:r w:rsidR="00827E5F">
        <w:t>).</w:t>
      </w:r>
    </w:p>
    <w:p w14:paraId="6199E598" w14:textId="77777777" w:rsidR="002B698D" w:rsidRDefault="00737320">
      <w:pPr>
        <w:numPr>
          <w:ilvl w:val="0"/>
          <w:numId w:val="6"/>
        </w:numPr>
        <w:spacing w:after="0"/>
        <w:ind w:hanging="360"/>
        <w:contextualSpacing/>
      </w:pPr>
      <w:r>
        <w:rPr>
          <w:highlight w:val="white"/>
        </w:rPr>
        <w:t xml:space="preserve">In line with the BUCS rules and regulations, QMSU Club Sport requires all squad entries to be accompanied with photocopies of players Student Identification on a squad list sent to </w:t>
      </w:r>
      <w:r w:rsidR="00430496">
        <w:rPr>
          <w:highlight w:val="white"/>
        </w:rPr>
        <w:t>the Sports Administrator</w:t>
      </w:r>
      <w:r>
        <w:rPr>
          <w:highlight w:val="white"/>
        </w:rPr>
        <w:t xml:space="preserve">, which will be forwarded on to </w:t>
      </w:r>
      <w:r w:rsidR="00430496">
        <w:rPr>
          <w:highlight w:val="white"/>
        </w:rPr>
        <w:t>both QM and BL Sports Officers.</w:t>
      </w:r>
    </w:p>
    <w:p w14:paraId="6809DCD8" w14:textId="77777777" w:rsidR="003946DE" w:rsidRDefault="003946DE" w:rsidP="003946DE">
      <w:pPr>
        <w:spacing w:after="0"/>
        <w:ind w:left="720"/>
        <w:contextualSpacing/>
      </w:pPr>
    </w:p>
    <w:p w14:paraId="5D6A487F" w14:textId="77777777" w:rsidR="002B698D" w:rsidRDefault="00737320">
      <w:r>
        <w:rPr>
          <w:u w:val="single"/>
        </w:rPr>
        <w:t>Transport:</w:t>
      </w:r>
    </w:p>
    <w:p w14:paraId="516C1DE8" w14:textId="77777777" w:rsidR="002B698D" w:rsidRDefault="00737320">
      <w:pPr>
        <w:numPr>
          <w:ilvl w:val="0"/>
          <w:numId w:val="1"/>
        </w:numPr>
        <w:spacing w:after="0"/>
        <w:ind w:hanging="360"/>
        <w:contextualSpacing/>
      </w:pPr>
      <w:r>
        <w:t>Clubs are responsible for all aspects of the hired coach for Merger Cup travel and will be liable for any additional charges if incurred</w:t>
      </w:r>
      <w:r w:rsidR="003946DE">
        <w:t>.</w:t>
      </w:r>
    </w:p>
    <w:p w14:paraId="3BC42B18" w14:textId="77777777" w:rsidR="002B698D" w:rsidRDefault="00737320">
      <w:pPr>
        <w:numPr>
          <w:ilvl w:val="0"/>
          <w:numId w:val="1"/>
        </w:numPr>
        <w:spacing w:after="0"/>
        <w:ind w:hanging="360"/>
        <w:contextualSpacing/>
      </w:pPr>
      <w:r>
        <w:t xml:space="preserve">Coaches will be departing the specified venues at the exact time of departure specified on </w:t>
      </w:r>
      <w:r>
        <w:lastRenderedPageBreak/>
        <w:t>the booking. Any spectator or player who does not make it back to the bus for these times will be left behind and will be responsible for arranging their own travel back to their preferred destination.</w:t>
      </w:r>
    </w:p>
    <w:p w14:paraId="336E136C" w14:textId="3714B28E" w:rsidR="003946DE" w:rsidRDefault="00737320" w:rsidP="00C73526">
      <w:pPr>
        <w:numPr>
          <w:ilvl w:val="0"/>
          <w:numId w:val="1"/>
        </w:numPr>
        <w:ind w:hanging="360"/>
        <w:contextualSpacing/>
      </w:pPr>
      <w:r>
        <w:t>Pre-ordered coaches through QMSU Club sport will not make additional stops to those outlined in the initial booking by QMSU Club Sport</w:t>
      </w:r>
      <w:r w:rsidR="003946DE">
        <w:t>.</w:t>
      </w:r>
    </w:p>
    <w:p w14:paraId="20EBD21B" w14:textId="77777777" w:rsidR="00B00A6E" w:rsidRDefault="00B00A6E">
      <w:pPr>
        <w:numPr>
          <w:ilvl w:val="0"/>
          <w:numId w:val="1"/>
        </w:numPr>
        <w:ind w:hanging="360"/>
        <w:contextualSpacing/>
      </w:pPr>
      <w:r>
        <w:t xml:space="preserve">No possessions are to be left on the coach during the day. </w:t>
      </w:r>
      <w:r w:rsidR="0000042C">
        <w:t>The coach company or QMSU are not liable for any items lost if left on the coach.</w:t>
      </w:r>
    </w:p>
    <w:p w14:paraId="11E80E4F" w14:textId="77777777" w:rsidR="003D6DCE" w:rsidRDefault="003D6DCE">
      <w:pPr>
        <w:numPr>
          <w:ilvl w:val="0"/>
          <w:numId w:val="1"/>
        </w:numPr>
        <w:ind w:hanging="360"/>
        <w:contextualSpacing/>
      </w:pPr>
      <w:r>
        <w:t>Clubs must ensure they leave the coach in the state that they found it. Any rubbish left or damage will incur fines charged to the relevant club’s subs account.</w:t>
      </w:r>
    </w:p>
    <w:p w14:paraId="0E799E88" w14:textId="77777777" w:rsidR="003946DE" w:rsidRDefault="003946DE" w:rsidP="003946DE">
      <w:pPr>
        <w:ind w:left="720"/>
        <w:contextualSpacing/>
      </w:pPr>
    </w:p>
    <w:p w14:paraId="6AC372DD" w14:textId="77777777" w:rsidR="002B698D" w:rsidRDefault="00737320">
      <w:r>
        <w:rPr>
          <w:u w:val="single"/>
        </w:rPr>
        <w:t>Facilities:</w:t>
      </w:r>
    </w:p>
    <w:p w14:paraId="671A6F9C" w14:textId="77777777" w:rsidR="002B698D" w:rsidRDefault="00737320">
      <w:pPr>
        <w:numPr>
          <w:ilvl w:val="0"/>
          <w:numId w:val="2"/>
        </w:numPr>
        <w:spacing w:after="0"/>
        <w:ind w:hanging="360"/>
        <w:contextualSpacing/>
      </w:pPr>
      <w:r>
        <w:t>Students are only allowed to consume alcohol on the immediate Chislehurst site (this does not include any of the surrounding facilities as outlined below)</w:t>
      </w:r>
      <w:r>
        <w:rPr>
          <w:b/>
        </w:rPr>
        <w:t xml:space="preserve"> </w:t>
      </w:r>
      <w:r>
        <w:t>students must not bring any glass into Chislehurst.</w:t>
      </w:r>
    </w:p>
    <w:p w14:paraId="7C38A004" w14:textId="57948A38" w:rsidR="002B698D" w:rsidRDefault="00737320">
      <w:pPr>
        <w:numPr>
          <w:ilvl w:val="0"/>
          <w:numId w:val="2"/>
        </w:numPr>
        <w:spacing w:after="0"/>
        <w:ind w:hanging="360"/>
        <w:contextualSpacing/>
      </w:pPr>
      <w:r>
        <w:t>Anyone found bringing alcoholic beverages (open or closed) or glass into any of the Merger Cup external venu</w:t>
      </w:r>
      <w:r w:rsidR="00816FB2">
        <w:t>es including Farrington</w:t>
      </w:r>
      <w:r w:rsidR="00974EFC">
        <w:t xml:space="preserve"> School and Chislehurst outdoor netball courts</w:t>
      </w:r>
      <w:r>
        <w:t xml:space="preserve"> will lose 5 points per person from your respective institution’s total score.</w:t>
      </w:r>
    </w:p>
    <w:p w14:paraId="235FAC52" w14:textId="77777777" w:rsidR="002B698D" w:rsidRDefault="00737320">
      <w:pPr>
        <w:numPr>
          <w:ilvl w:val="0"/>
          <w:numId w:val="2"/>
        </w:numPr>
        <w:spacing w:after="0"/>
        <w:ind w:hanging="360"/>
        <w:contextualSpacing/>
      </w:pPr>
      <w:r>
        <w:t>Clubs are responsible for ensuring that the playing area and surrounding areas are clean and tidy. Clubs will be charged a professional cleaning fee from their subs account if any excess litter is found in th</w:t>
      </w:r>
      <w:r w:rsidR="003946DE">
        <w:t>e vicinity of the playing venue and/or the changing rooms.</w:t>
      </w:r>
    </w:p>
    <w:p w14:paraId="28628ACD" w14:textId="77777777" w:rsidR="002B698D" w:rsidRDefault="00737320">
      <w:pPr>
        <w:numPr>
          <w:ilvl w:val="0"/>
          <w:numId w:val="2"/>
        </w:numPr>
        <w:ind w:hanging="360"/>
        <w:contextualSpacing/>
      </w:pPr>
      <w:r>
        <w:t xml:space="preserve">Clubs and/or individuals are not permitted to take any Official Merger Cup merchandise or property that has not been bought or paid for previously by the club or individual. Any Official Merger Cup merchandise removed or stolen from the event will be charged to the individual or club for the cost of the item with an additional £50 administration fee. </w:t>
      </w:r>
    </w:p>
    <w:p w14:paraId="6773991C" w14:textId="77777777" w:rsidR="002B698D" w:rsidRDefault="00057AB3" w:rsidP="004A5F4F">
      <w:pPr>
        <w:numPr>
          <w:ilvl w:val="0"/>
          <w:numId w:val="2"/>
        </w:numPr>
        <w:ind w:hanging="360"/>
        <w:contextualSpacing/>
      </w:pPr>
      <w:r>
        <w:t>Respect for the facilities</w:t>
      </w:r>
      <w:r w:rsidR="00F96D47">
        <w:t xml:space="preserve"> staff must be upheld</w:t>
      </w:r>
      <w:r w:rsidR="00113C6F">
        <w:t xml:space="preserve"> at all times. </w:t>
      </w:r>
    </w:p>
    <w:p w14:paraId="58C5C1AE" w14:textId="77777777" w:rsidR="002B698D" w:rsidRDefault="002B698D"/>
    <w:p w14:paraId="35A40960" w14:textId="77777777" w:rsidR="002B698D" w:rsidRDefault="002B698D"/>
    <w:p w14:paraId="7108878E" w14:textId="77777777" w:rsidR="002B698D" w:rsidRDefault="002B698D"/>
    <w:p w14:paraId="6F455110" w14:textId="77777777" w:rsidR="002B698D" w:rsidRDefault="002B698D"/>
    <w:sectPr w:rsidR="002B698D">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23D1"/>
    <w:multiLevelType w:val="multilevel"/>
    <w:tmpl w:val="86BA09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74A2A73"/>
    <w:multiLevelType w:val="multilevel"/>
    <w:tmpl w:val="7C205B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98A4434"/>
    <w:multiLevelType w:val="multilevel"/>
    <w:tmpl w:val="6FE402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8A8194D"/>
    <w:multiLevelType w:val="multilevel"/>
    <w:tmpl w:val="A224AA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7EBE02B9"/>
    <w:multiLevelType w:val="multilevel"/>
    <w:tmpl w:val="33F21E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7FF370F6"/>
    <w:multiLevelType w:val="multilevel"/>
    <w:tmpl w:val="BDDAE0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555360856">
    <w:abstractNumId w:val="5"/>
  </w:num>
  <w:num w:numId="2" w16cid:durableId="2133089933">
    <w:abstractNumId w:val="4"/>
  </w:num>
  <w:num w:numId="3" w16cid:durableId="376049589">
    <w:abstractNumId w:val="0"/>
  </w:num>
  <w:num w:numId="4" w16cid:durableId="1566337677">
    <w:abstractNumId w:val="3"/>
  </w:num>
  <w:num w:numId="5" w16cid:durableId="1807355241">
    <w:abstractNumId w:val="1"/>
  </w:num>
  <w:num w:numId="6" w16cid:durableId="19558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8D"/>
    <w:rsid w:val="0000042C"/>
    <w:rsid w:val="00012791"/>
    <w:rsid w:val="00057AB3"/>
    <w:rsid w:val="00071F24"/>
    <w:rsid w:val="00113C6F"/>
    <w:rsid w:val="001478CB"/>
    <w:rsid w:val="0018516D"/>
    <w:rsid w:val="001C6AF0"/>
    <w:rsid w:val="001E4B54"/>
    <w:rsid w:val="002022ED"/>
    <w:rsid w:val="002832DD"/>
    <w:rsid w:val="00292D26"/>
    <w:rsid w:val="002B698D"/>
    <w:rsid w:val="002D06EF"/>
    <w:rsid w:val="00344F00"/>
    <w:rsid w:val="00376515"/>
    <w:rsid w:val="003946DE"/>
    <w:rsid w:val="003C2B12"/>
    <w:rsid w:val="003D6DCE"/>
    <w:rsid w:val="003E510C"/>
    <w:rsid w:val="00430496"/>
    <w:rsid w:val="00486980"/>
    <w:rsid w:val="004A5F4F"/>
    <w:rsid w:val="004C3EBB"/>
    <w:rsid w:val="00534B8A"/>
    <w:rsid w:val="00605BED"/>
    <w:rsid w:val="00631693"/>
    <w:rsid w:val="00645A02"/>
    <w:rsid w:val="006D28F7"/>
    <w:rsid w:val="00737320"/>
    <w:rsid w:val="00781C23"/>
    <w:rsid w:val="007D63DA"/>
    <w:rsid w:val="00815284"/>
    <w:rsid w:val="00816FB2"/>
    <w:rsid w:val="00816FC0"/>
    <w:rsid w:val="008247A1"/>
    <w:rsid w:val="00827E5F"/>
    <w:rsid w:val="008536A7"/>
    <w:rsid w:val="008D5678"/>
    <w:rsid w:val="0094490D"/>
    <w:rsid w:val="00967696"/>
    <w:rsid w:val="00974EFC"/>
    <w:rsid w:val="009E0AB5"/>
    <w:rsid w:val="00A0660D"/>
    <w:rsid w:val="00B00A6E"/>
    <w:rsid w:val="00B0480B"/>
    <w:rsid w:val="00C01464"/>
    <w:rsid w:val="00C42F70"/>
    <w:rsid w:val="00C73526"/>
    <w:rsid w:val="00C90509"/>
    <w:rsid w:val="00CC5B91"/>
    <w:rsid w:val="00D95059"/>
    <w:rsid w:val="00DD5158"/>
    <w:rsid w:val="00EA0CA9"/>
    <w:rsid w:val="00EA13C1"/>
    <w:rsid w:val="00ED39CC"/>
    <w:rsid w:val="00F50BD0"/>
    <w:rsid w:val="00F64223"/>
    <w:rsid w:val="00F96D47"/>
    <w:rsid w:val="00FF4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3C04"/>
  <w15:docId w15:val="{A2EB8B96-5740-4B8B-B84C-FEC04DA7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A5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Roxzann Baker</dc:creator>
  <cp:lastModifiedBy>Amelia Bramley</cp:lastModifiedBy>
  <cp:revision>3</cp:revision>
  <cp:lastPrinted>2019-03-29T09:44:00Z</cp:lastPrinted>
  <dcterms:created xsi:type="dcterms:W3CDTF">2023-02-28T13:37:00Z</dcterms:created>
  <dcterms:modified xsi:type="dcterms:W3CDTF">2023-02-28T13:37:00Z</dcterms:modified>
</cp:coreProperties>
</file>